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4E409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1217D" w:rsidRPr="0011217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E1780">
        <w:rPr>
          <w:sz w:val="28"/>
          <w:szCs w:val="28"/>
        </w:rPr>
        <w:t xml:space="preserve">Советской, 225 </w:t>
      </w:r>
      <w:r w:rsidR="0011217D" w:rsidRPr="0011217D">
        <w:rPr>
          <w:sz w:val="28"/>
          <w:szCs w:val="28"/>
        </w:rPr>
        <w:t>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4E409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11217D" w:rsidP="004E40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4E409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217D" w:rsidRPr="0011217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E1780">
        <w:rPr>
          <w:rFonts w:ascii="Times New Roman" w:hAnsi="Times New Roman"/>
          <w:sz w:val="28"/>
          <w:szCs w:val="28"/>
        </w:rPr>
        <w:t xml:space="preserve">Советской, 225 </w:t>
      </w:r>
      <w:r w:rsidR="0011217D" w:rsidRPr="0011217D">
        <w:rPr>
          <w:rFonts w:ascii="Times New Roman" w:hAnsi="Times New Roman"/>
          <w:sz w:val="28"/>
          <w:szCs w:val="28"/>
        </w:rPr>
        <w:t>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4E4098">
        <w:rPr>
          <w:rFonts w:ascii="Times New Roman" w:hAnsi="Times New Roman"/>
          <w:color w:val="000000"/>
          <w:sz w:val="28"/>
          <w:szCs w:val="28"/>
        </w:rPr>
        <w:t>52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4098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4E409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1217D" w:rsidRPr="0011217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8E1780">
        <w:rPr>
          <w:rFonts w:ascii="Times New Roman" w:hAnsi="Times New Roman"/>
          <w:sz w:val="28"/>
          <w:szCs w:val="28"/>
        </w:rPr>
        <w:t xml:space="preserve">Советской, 225 </w:t>
      </w:r>
      <w:r w:rsidR="0011217D" w:rsidRPr="0011217D">
        <w:rPr>
          <w:rFonts w:ascii="Times New Roman" w:hAnsi="Times New Roman"/>
          <w:sz w:val="28"/>
          <w:szCs w:val="28"/>
        </w:rPr>
        <w:t>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1217D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897492">
        <w:rPr>
          <w:rFonts w:ascii="Times New Roman" w:hAnsi="Times New Roman"/>
          <w:color w:val="000000"/>
          <w:sz w:val="28"/>
          <w:szCs w:val="28"/>
        </w:rPr>
        <w:t>9</w:t>
      </w:r>
      <w:r w:rsidR="004E4098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1217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1217D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E4098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деле имеются </w:t>
      </w:r>
      <w:r w:rsidRPr="00D34D89">
        <w:rPr>
          <w:rFonts w:ascii="Times New Roman" w:hAnsi="Times New Roman"/>
          <w:color w:val="000000"/>
          <w:sz w:val="28"/>
          <w:szCs w:val="28"/>
        </w:rPr>
        <w:t>письменные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4D89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замечания граждан: </w:t>
      </w:r>
      <w:r w:rsidRPr="00D34D89">
        <w:rPr>
          <w:rFonts w:ascii="Times New Roman" w:hAnsi="Times New Roman"/>
          <w:color w:val="000000"/>
          <w:sz w:val="28"/>
          <w:szCs w:val="28"/>
        </w:rPr>
        <w:t>Джимова Р.Ш.</w:t>
      </w:r>
      <w:r>
        <w:rPr>
          <w:rFonts w:ascii="Times New Roman" w:hAnsi="Times New Roman"/>
          <w:color w:val="000000"/>
          <w:sz w:val="28"/>
          <w:szCs w:val="28"/>
        </w:rPr>
        <w:t xml:space="preserve">, Тупцокова К.Х., Тупцокова Р.Д., Тупцокова А.Д. - о согласии в </w:t>
      </w:r>
      <w:r w:rsidRPr="0069306C">
        <w:rPr>
          <w:rFonts w:ascii="Times New Roman" w:hAnsi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9306C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Советской, 225</w:t>
      </w:r>
      <w:r w:rsidRPr="0069306C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sz w:val="28"/>
          <w:szCs w:val="28"/>
        </w:rPr>
        <w:t xml:space="preserve"> – для строительства стоматологической клиники на расстоянии 1,5 м от границы земельного участка по                                      ул. Советсткой, 223 г. Майкопа и по красной линии улиц Победы и Советской г. Майкопа.</w:t>
      </w:r>
    </w:p>
    <w:p w:rsidR="004E4098" w:rsidRDefault="004E4098" w:rsidP="004E4098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Гнедаш А.В., Гнедаш В.В. – против уменьшения расстояния от границ земельного участка по ул. Советской, 223 г. Майкопа до 1,5 м.</w:t>
      </w:r>
    </w:p>
    <w:p w:rsidR="004E4098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Кучинская И.Р.</w:t>
      </w:r>
      <w:r w:rsidRPr="006A601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281">
        <w:rPr>
          <w:rFonts w:ascii="Times New Roman" w:hAnsi="Times New Roman"/>
          <w:color w:val="000000"/>
          <w:sz w:val="28"/>
          <w:szCs w:val="28"/>
        </w:rPr>
        <w:t>расстояни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7128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соседнего земельного участка, которое указано в замечаниях граждан Гнедаш А.В., Гнедаш В.В. не соответствуют действительности, так как забор фактически установлен не по юридическим границам земельного участка по ул. Советской, 223 г. Майкопа. Пристройка к квартире №2   выполнена без разрешительной документации и указывать расстояние от нее до проектируемого объекта является нецелесообразным. Расстояние от здания МКД до проектируемого объекта составит 6 м, что соответствует противопожарным нормам. Для исключения просматриваемости «из окна в окно» предлагаю предусмотреть строительство глухой стены в данной части стоматологической клиники.</w:t>
      </w:r>
    </w:p>
    <w:p w:rsidR="004E4098" w:rsidRPr="0012162E" w:rsidRDefault="004E4098" w:rsidP="004E4098">
      <w:pPr>
        <w:spacing w:line="240" w:lineRule="auto"/>
        <w:ind w:right="-284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16">
        <w:rPr>
          <w:rFonts w:ascii="Times New Roman" w:hAnsi="Times New Roman"/>
          <w:b/>
          <w:sz w:val="28"/>
          <w:szCs w:val="28"/>
        </w:rPr>
        <w:lastRenderedPageBreak/>
        <w:t>Рекомендации Комиссии по подготовке проекта Правил землепользования и застройки</w:t>
      </w:r>
      <w:r w:rsidRPr="00724F1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земельный участок имеет неблагоприятные условия для застройки: ширина земельного участка – 14,0 м, </w:t>
      </w:r>
      <w:r w:rsidRPr="00724F1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представленному Тлишевым Д.М. техническому обоснованию о возможности строительства стоматологической клиники по адресу: г. Майкоп,                                  ул. Советская, 226 в соответствии с нормами пожарной безопасности, градостроительным и техническими регламентами, расстояние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многоквартирным жилым домом по ул. Советская, 223 г. Майкопа и проектируемым зданием стоматологической клиники по ул. Советской, 225               г. Майкопа составит 6,0 м. </w:t>
      </w:r>
    </w:p>
    <w:p w:rsidR="004E4098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E4098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E4098" w:rsidRPr="00880D3E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0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4098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073E">
        <w:rPr>
          <w:rFonts w:ascii="Times New Roman" w:hAnsi="Times New Roman"/>
          <w:bCs/>
          <w:sz w:val="28"/>
          <w:szCs w:val="28"/>
        </w:rPr>
        <w:t xml:space="preserve">Предоставить </w:t>
      </w:r>
      <w:r>
        <w:rPr>
          <w:rFonts w:ascii="Times New Roman" w:hAnsi="Times New Roman"/>
          <w:bCs/>
          <w:sz w:val="28"/>
          <w:szCs w:val="28"/>
        </w:rPr>
        <w:t>Тлишеву Довлету Мадиновичу</w:t>
      </w:r>
      <w:r w:rsidRPr="003A073E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</w:t>
      </w:r>
      <w:r>
        <w:rPr>
          <w:rFonts w:ascii="Times New Roman" w:hAnsi="Times New Roman"/>
          <w:bCs/>
          <w:sz w:val="28"/>
          <w:szCs w:val="28"/>
        </w:rPr>
        <w:t>строительства здания стоматологической клиники на земельном участке с кадастровым номером 01:08:0507071:9, площадью 526 кв. м, по ул. Советской, 225 г. Майкопа на расстоянии 1,5 м от границы земельного участка по ул. Советской, 223 г. Майкопа и по красной линии улиц Советской и Победы г. Майкопа.</w:t>
      </w:r>
    </w:p>
    <w:p w:rsidR="004E4098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098" w:rsidRPr="00880D3E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0D3E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E4098" w:rsidRPr="00FB39FB" w:rsidRDefault="006509BF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4E4098" w:rsidRPr="00FB39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4E4098" w:rsidRPr="00FB39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чел. - «против», 3 чел. – «воздержался»</w:t>
      </w:r>
    </w:p>
    <w:p w:rsidR="004E4098" w:rsidRPr="00880D3E" w:rsidRDefault="004E4098" w:rsidP="004E40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035B0C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0FF" w:rsidRDefault="00BC70FF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Pr="009F5088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BC70FF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38408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50" w:rsidRDefault="007E4850">
      <w:pPr>
        <w:spacing w:line="240" w:lineRule="auto"/>
      </w:pPr>
      <w:r>
        <w:separator/>
      </w:r>
    </w:p>
  </w:endnote>
  <w:endnote w:type="continuationSeparator" w:id="0">
    <w:p w:rsidR="007E4850" w:rsidRDefault="007E4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50" w:rsidRDefault="007E4850">
      <w:pPr>
        <w:spacing w:after="0" w:line="240" w:lineRule="auto"/>
      </w:pPr>
      <w:r>
        <w:separator/>
      </w:r>
    </w:p>
  </w:footnote>
  <w:footnote w:type="continuationSeparator" w:id="0">
    <w:p w:rsidR="007E4850" w:rsidRDefault="007E4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17D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3E31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56324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84081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098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9BF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6F64AB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2114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5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6DB2"/>
    <w:rsid w:val="008D7D0F"/>
    <w:rsid w:val="008E1331"/>
    <w:rsid w:val="008E1753"/>
    <w:rsid w:val="008E1780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C70FF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2021-10-19T11:07:00Z</cp:lastPrinted>
  <dcterms:created xsi:type="dcterms:W3CDTF">2021-08-13T12:29:00Z</dcterms:created>
  <dcterms:modified xsi:type="dcterms:W3CDTF">2021-10-21T09:46:00Z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